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cs="宋体"/>
          <w:b/>
          <w:bCs/>
          <w:color w:val="222222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222222"/>
          <w:kern w:val="0"/>
          <w:sz w:val="36"/>
          <w:szCs w:val="36"/>
        </w:rPr>
        <w:t>创新创业学院关于创业实践特色班招生的通知</w:t>
      </w:r>
    </w:p>
    <w:p>
      <w:pPr>
        <w:spacing w:line="360" w:lineRule="auto"/>
        <w:ind w:firstLine="562" w:firstLineChars="200"/>
        <w:rPr>
          <w:rFonts w:ascii="宋体" w:hAnsi="宋体" w:cs="宋体"/>
          <w:b/>
          <w:bCs/>
          <w:color w:val="222222"/>
          <w:kern w:val="0"/>
          <w:sz w:val="28"/>
          <w:szCs w:val="28"/>
        </w:rPr>
      </w:pPr>
    </w:p>
    <w:p>
      <w:pPr>
        <w:spacing w:line="360" w:lineRule="auto"/>
        <w:rPr>
          <w:rFonts w:ascii="宋体" w:hAnsi="宋体" w:cs="宋体"/>
          <w:bCs/>
          <w:color w:val="222222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222222"/>
          <w:kern w:val="0"/>
          <w:sz w:val="24"/>
          <w:szCs w:val="24"/>
        </w:rPr>
        <w:t>各位2016级同学：</w:t>
      </w: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为进一步落实《浙江省人民政府办公厅关于推进高等学校创新创业教育的实施意见》（浙政办发[2016]9号）文件精神，扎实推进实施我校“1625”创新创业人才培养计划，依据《</w:t>
      </w:r>
      <w:r>
        <w:rPr>
          <w:rFonts w:ascii="宋体" w:hAnsi="宋体"/>
          <w:sz w:val="24"/>
          <w:szCs w:val="24"/>
        </w:rPr>
        <w:t>浙江科技学院特色人才培养计划实施办法（试行）</w:t>
      </w:r>
      <w:r>
        <w:rPr>
          <w:rFonts w:hint="eastAsia" w:ascii="宋体" w:hAnsi="宋体"/>
          <w:sz w:val="24"/>
          <w:szCs w:val="24"/>
        </w:rPr>
        <w:t>》（</w:t>
      </w:r>
      <w:r>
        <w:rPr>
          <w:rFonts w:ascii="宋体" w:hAnsi="宋体"/>
          <w:sz w:val="24"/>
          <w:szCs w:val="24"/>
        </w:rPr>
        <w:t>浙科院教〔2015〕25号</w:t>
      </w:r>
      <w:r>
        <w:rPr>
          <w:rFonts w:hint="eastAsia" w:ascii="宋体" w:hAnsi="宋体"/>
          <w:sz w:val="24"/>
          <w:szCs w:val="24"/>
        </w:rPr>
        <w:t>），结合学校实际，经研究决定开设创业实践特色班，现将招生有关事项通知如下：</w:t>
      </w:r>
    </w:p>
    <w:p>
      <w:pPr>
        <w:spacing w:line="360" w:lineRule="auto"/>
        <w:ind w:firstLine="482" w:firstLineChars="2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一、培养目标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通过全面、系统开展创业教育与实训，推进创业实践与项目孵化，进一步培养学生创业精神、创业意识和创业能力，培养一批具有企业家精神和创业能力的创业人才和优秀创业团队。学生在认真学习专业知识基础上，开展创业模拟相关方面的实践活动，以“三创”（即创新精神、创业素质和创业能力）、“五能”（即研究性学习能力、创造性思维能力、集成创新能力、团队组织协作能力、跨文化交往能力）为核心，培养和提升学生的创新创业能力。</w:t>
      </w:r>
    </w:p>
    <w:p>
      <w:pPr>
        <w:spacing w:line="360" w:lineRule="auto"/>
        <w:ind w:firstLine="482" w:firstLineChars="2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二、培养方案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1.招生对象：2016级全日制本科在校生；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2.计划人数：60名；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3.报名条件：具有创业激情、兴趣；具有创新能力、创业意愿；对创新创业、创意设计和企业运营管等理有浓厚兴趣；能够承担专业课程外的学习压力，学有余力的同学。</w:t>
      </w:r>
    </w:p>
    <w:p>
      <w:pPr>
        <w:spacing w:line="360" w:lineRule="auto"/>
        <w:ind w:firstLine="482" w:firstLineChars="2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三、计划学制与学分认证</w:t>
      </w:r>
    </w:p>
    <w:p>
      <w:pPr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1.计划学制：五个学期，2017年9月开课；</w:t>
      </w:r>
    </w:p>
    <w:p>
      <w:pPr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2.学分互换：完成创业实践类课程（18学分），该学分可与全校性公共选修课和专业选修课进行学分互换；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3.结业要求：学生按规定修满18学分并且考核合格，由学校颁发结业证书。</w:t>
      </w:r>
    </w:p>
    <w:p>
      <w:pPr>
        <w:spacing w:line="360" w:lineRule="auto"/>
        <w:ind w:firstLine="482" w:firstLineChars="2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四、授课方式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1.课程形式灵活多样：讲授、网络慕课、翻转课堂、案例分析、沙盘模拟、企业家面对面、企业实地考察等。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2.授课内容灵活生动：课程多采取短课时、多课程、小学分设置，内容丰富。</w:t>
      </w:r>
    </w:p>
    <w:p>
      <w:pPr>
        <w:spacing w:line="360" w:lineRule="auto"/>
        <w:ind w:firstLine="482" w:firstLineChars="2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五、支持保障</w:t>
      </w:r>
    </w:p>
    <w:p>
      <w:pPr>
        <w:spacing w:line="360" w:lineRule="auto"/>
        <w:ind w:firstLine="480" w:firstLineChars="2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1.优先获得学校大学生“众创空间”场地支持；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2.学员优先结对校内或校外创业导师，获得全程创业指导；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3.学员参加省、国家级创新创业类大赛可获得导师团全方位辅导；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4.对于部分学员初创项目可获得部分资金支持；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5.对于优秀创业项目可推荐进行资本对接。</w:t>
      </w:r>
    </w:p>
    <w:p>
      <w:pPr>
        <w:spacing w:line="360" w:lineRule="auto"/>
        <w:ind w:firstLine="482" w:firstLineChars="2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六、报名相关事宜</w:t>
      </w:r>
    </w:p>
    <w:p>
      <w:pPr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报名程序及时间：报名者需填写《浙江科技学院创新创业学院创业实践特色班报名表》。报名表电子版请于6月29日前发邮箱：cxcy@zust.edu.cn，纸质版请于暑假后开学一周内经所在学院审批后交到创新创业学院（实验大楼417）；</w:t>
      </w:r>
    </w:p>
    <w:p>
      <w:pPr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2.创新创业学院将根据报名情况组织开展遴选录取工作；</w:t>
      </w:r>
    </w:p>
    <w:p>
      <w:pPr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 联系人：何老师，咨询电话：（0571）85070752.</w:t>
      </w:r>
    </w:p>
    <w:p>
      <w:pPr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</w:p>
    <w:p>
      <w:pPr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附件1:浙江科技学院创新创业学院创业实践特色班报名表</w:t>
      </w:r>
    </w:p>
    <w:p>
      <w:pPr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附件2:创业实践特色班教学计划表</w:t>
      </w:r>
    </w:p>
    <w:p>
      <w:pPr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</w:p>
    <w:p>
      <w:pPr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</w:p>
    <w:p>
      <w:pPr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</w:p>
    <w:p>
      <w:pPr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</w:p>
    <w:p>
      <w:pPr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</w:p>
    <w:p>
      <w:pPr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</w:p>
    <w:p>
      <w:pPr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bookmarkStart w:id="0" w:name="_GoBack"/>
      <w:bookmarkEnd w:id="0"/>
    </w:p>
    <w:p>
      <w:pPr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</w:p>
    <w:p>
      <w:pPr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                创新创业学院</w:t>
      </w:r>
    </w:p>
    <w:p>
      <w:pPr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              2017年6月19日</w:t>
      </w:r>
    </w:p>
    <w:p>
      <w:pPr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</w:p>
    <w:p>
      <w:pPr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</w:p>
    <w:p>
      <w:pPr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</w:p>
    <w:p>
      <w:pPr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</w:p>
    <w:p>
      <w:pPr>
        <w:spacing w:line="5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附件1：</w:t>
      </w:r>
    </w:p>
    <w:p>
      <w:pPr>
        <w:spacing w:line="500" w:lineRule="exact"/>
        <w:jc w:val="center"/>
        <w:rPr>
          <w:rFonts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创新创业学院创业实践特色班报名表</w:t>
      </w:r>
    </w:p>
    <w:p>
      <w:pPr>
        <w:spacing w:line="500" w:lineRule="exact"/>
        <w:jc w:val="center"/>
        <w:rPr>
          <w:rFonts w:ascii="仿宋_GB2312" w:hAnsi="仿宋_GB2312" w:eastAsia="仿宋_GB2312" w:cs="仿宋_GB2312"/>
          <w:b/>
          <w:sz w:val="30"/>
          <w:szCs w:val="30"/>
        </w:rPr>
      </w:pPr>
    </w:p>
    <w:tbl>
      <w:tblPr>
        <w:tblStyle w:val="9"/>
        <w:tblpPr w:leftFromText="180" w:rightFromText="180" w:vertAnchor="text" w:horzAnchor="margin" w:tblpXSpec="center" w:tblpY="69"/>
        <w:tblW w:w="83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2774"/>
        <w:gridCol w:w="1275"/>
        <w:gridCol w:w="2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性别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学院班级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学号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手机号码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QQ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个人情况</w:t>
            </w:r>
          </w:p>
          <w:p>
            <w:pPr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（单选■）</w:t>
            </w:r>
          </w:p>
        </w:tc>
        <w:tc>
          <w:tcPr>
            <w:tcW w:w="6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□对创业感兴趣   □愿尝试创业   □有创业经验   □正在创业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兴趣领域</w:t>
            </w:r>
          </w:p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Cs w:val="21"/>
              </w:rPr>
              <w:t>（可多选■）</w:t>
            </w:r>
          </w:p>
        </w:tc>
        <w:tc>
          <w:tcPr>
            <w:tcW w:w="6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□电子商务  □移动互联网  □软件技术   □节能环保  □生物医药</w:t>
            </w:r>
          </w:p>
          <w:p>
            <w:pPr>
              <w:spacing w:line="240" w:lineRule="atLeas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□教育培训  □文化创意    □医疗健康   其它: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>______     _</w:t>
            </w:r>
            <w:r>
              <w:rPr>
                <w:rFonts w:hint="eastAsia" w:ascii="仿宋" w:hAnsi="仿宋" w:eastAsia="仿宋"/>
                <w:szCs w:val="21"/>
              </w:rPr>
              <w:t>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擅长技能</w:t>
            </w:r>
          </w:p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Cs w:val="21"/>
              </w:rPr>
              <w:t>（可多选■）</w:t>
            </w:r>
          </w:p>
        </w:tc>
        <w:tc>
          <w:tcPr>
            <w:tcW w:w="6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□管理能力  □市场营销    □创意策划   □商务谈判  □技术 </w:t>
            </w:r>
          </w:p>
          <w:p>
            <w:pPr>
              <w:spacing w:line="240" w:lineRule="atLeas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□销售      □财务        □行业资源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</w:trPr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个人特质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及优势</w:t>
            </w:r>
          </w:p>
        </w:tc>
        <w:tc>
          <w:tcPr>
            <w:tcW w:w="6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（建议用实例说明或展示，可另附页）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所在学院意见</w:t>
            </w:r>
          </w:p>
        </w:tc>
        <w:tc>
          <w:tcPr>
            <w:tcW w:w="6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ind w:right="840"/>
              <w:rPr>
                <w:rFonts w:ascii="仿宋" w:hAnsi="仿宋" w:eastAsia="仿宋"/>
                <w:sz w:val="24"/>
              </w:rPr>
            </w:pPr>
          </w:p>
          <w:p>
            <w:pPr>
              <w:wordWrap w:val="0"/>
              <w:ind w:right="840"/>
              <w:rPr>
                <w:rFonts w:ascii="仿宋" w:hAnsi="仿宋" w:eastAsia="仿宋"/>
                <w:sz w:val="24"/>
              </w:rPr>
            </w:pPr>
          </w:p>
          <w:p>
            <w:pPr>
              <w:wordWrap w:val="0"/>
              <w:ind w:right="840"/>
              <w:rPr>
                <w:rFonts w:ascii="仿宋" w:hAnsi="仿宋" w:eastAsia="仿宋"/>
                <w:sz w:val="24"/>
              </w:rPr>
            </w:pPr>
          </w:p>
          <w:p>
            <w:pPr>
              <w:wordWrap w:val="0"/>
              <w:ind w:right="84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学院负责人签字（盖章）：</w:t>
            </w:r>
          </w:p>
          <w:p>
            <w:pPr>
              <w:wordWrap w:val="0"/>
              <w:ind w:right="48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遴选小组意见</w:t>
            </w:r>
          </w:p>
        </w:tc>
        <w:tc>
          <w:tcPr>
            <w:tcW w:w="6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ind w:right="480"/>
              <w:rPr>
                <w:rFonts w:ascii="仿宋" w:hAnsi="仿宋" w:eastAsia="仿宋"/>
                <w:sz w:val="24"/>
              </w:rPr>
            </w:pPr>
          </w:p>
          <w:p>
            <w:pPr>
              <w:ind w:right="48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组长签字： 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年   月   日</w:t>
            </w:r>
          </w:p>
        </w:tc>
      </w:tr>
    </w:tbl>
    <w:p>
      <w:pPr>
        <w:snapToGrid w:val="0"/>
        <w:spacing w:line="360" w:lineRule="auto"/>
        <w:jc w:val="left"/>
        <w:rPr>
          <w:rFonts w:ascii="宋体" w:hAnsi="宋体"/>
          <w:szCs w:val="21"/>
        </w:rPr>
      </w:pPr>
    </w:p>
    <w:p>
      <w:pPr>
        <w:snapToGrid w:val="0"/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备注：1.纸质稿交实验大楼417（小和山校区），电子稿发邮箱：cxcy@zust.edu.cn；</w:t>
      </w:r>
    </w:p>
    <w:p>
      <w:pPr>
        <w:snapToGrid w:val="0"/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2.联系人：何老师，咨询电话：85070752</w:t>
      </w:r>
    </w:p>
    <w:p>
      <w:pPr>
        <w:spacing w:line="500" w:lineRule="exact"/>
        <w:rPr>
          <w:rFonts w:ascii="宋体" w:hAnsi="宋体"/>
          <w:b/>
          <w:sz w:val="40"/>
          <w:szCs w:val="40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附件2：</w:t>
      </w:r>
    </w:p>
    <w:p>
      <w:pPr>
        <w:spacing w:line="500" w:lineRule="exact"/>
        <w:jc w:val="center"/>
        <w:rPr>
          <w:rFonts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创业实践特色班教学计划表</w:t>
      </w:r>
    </w:p>
    <w:p>
      <w:pPr>
        <w:spacing w:line="500" w:lineRule="exact"/>
        <w:jc w:val="center"/>
        <w:rPr>
          <w:rFonts w:ascii="仿宋_GB2312" w:hAnsi="仿宋_GB2312" w:eastAsia="仿宋_GB2312" w:cs="仿宋_GB2312"/>
          <w:b/>
          <w:sz w:val="30"/>
          <w:szCs w:val="30"/>
        </w:rPr>
      </w:pPr>
    </w:p>
    <w:tbl>
      <w:tblPr>
        <w:tblStyle w:val="9"/>
        <w:tblW w:w="8808" w:type="dxa"/>
        <w:jc w:val="center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141"/>
        <w:gridCol w:w="652"/>
        <w:gridCol w:w="908"/>
        <w:gridCol w:w="1219"/>
        <w:gridCol w:w="2164"/>
        <w:gridCol w:w="515"/>
        <w:gridCol w:w="761"/>
        <w:gridCol w:w="567"/>
        <w:gridCol w:w="567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747" w:type="dxa"/>
            <w:gridSpan w:val="2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开课学期</w:t>
            </w:r>
          </w:p>
        </w:tc>
        <w:tc>
          <w:tcPr>
            <w:tcW w:w="652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课程</w:t>
            </w: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性质</w:t>
            </w:r>
          </w:p>
        </w:tc>
        <w:tc>
          <w:tcPr>
            <w:tcW w:w="908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课程</w:t>
            </w: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类别</w:t>
            </w:r>
          </w:p>
        </w:tc>
        <w:tc>
          <w:tcPr>
            <w:tcW w:w="1219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课程代码</w:t>
            </w:r>
          </w:p>
        </w:tc>
        <w:tc>
          <w:tcPr>
            <w:tcW w:w="2164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课程名称</w:t>
            </w:r>
          </w:p>
        </w:tc>
        <w:tc>
          <w:tcPr>
            <w:tcW w:w="515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学分</w:t>
            </w:r>
          </w:p>
        </w:tc>
        <w:tc>
          <w:tcPr>
            <w:tcW w:w="761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总学时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学时分配</w:t>
            </w:r>
          </w:p>
        </w:tc>
        <w:tc>
          <w:tcPr>
            <w:tcW w:w="708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47" w:type="dxa"/>
            <w:gridSpan w:val="2"/>
            <w:vMerge w:val="continue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52" w:type="dxa"/>
            <w:vMerge w:val="continue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08" w:type="dxa"/>
            <w:vMerge w:val="continue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9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64" w:type="dxa"/>
            <w:vMerge w:val="continue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6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cs="Times New Roman"/>
                <w:sz w:val="15"/>
                <w:szCs w:val="15"/>
              </w:rPr>
              <w:t>理论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hint="eastAsia" w:ascii="Times New Roman" w:cs="Times New Roman"/>
                <w:sz w:val="15"/>
                <w:szCs w:val="15"/>
              </w:rPr>
              <w:t>实践</w:t>
            </w:r>
          </w:p>
        </w:tc>
        <w:tc>
          <w:tcPr>
            <w:tcW w:w="708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747" w:type="dxa"/>
            <w:gridSpan w:val="2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第三学期（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cs="Times New Roman"/>
                <w:szCs w:val="21"/>
              </w:rPr>
              <w:t>学分）</w:t>
            </w:r>
          </w:p>
        </w:tc>
        <w:tc>
          <w:tcPr>
            <w:tcW w:w="652" w:type="dxa"/>
            <w:vAlign w:val="center"/>
          </w:tcPr>
          <w:p>
            <w:pPr>
              <w:spacing w:line="26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必修</w:t>
            </w:r>
          </w:p>
        </w:tc>
        <w:tc>
          <w:tcPr>
            <w:tcW w:w="908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特色人才培养</w:t>
            </w: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370101TS/370102TS</w:t>
            </w:r>
          </w:p>
        </w:tc>
        <w:tc>
          <w:tcPr>
            <w:tcW w:w="2164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KAB</w:t>
            </w:r>
            <w:r>
              <w:rPr>
                <w:rFonts w:ascii="Times New Roman" w:cs="Times New Roman"/>
                <w:sz w:val="18"/>
                <w:szCs w:val="18"/>
              </w:rPr>
              <w:t>创</w:t>
            </w:r>
            <w:r>
              <w:rPr>
                <w:rFonts w:cs="Times New Roman" w:asciiTheme="minorEastAsia" w:hAnsiTheme="minorEastAsia"/>
                <w:sz w:val="18"/>
                <w:szCs w:val="18"/>
              </w:rPr>
              <w:t>业基础/创业基础</w:t>
            </w:r>
          </w:p>
        </w:tc>
        <w:tc>
          <w:tcPr>
            <w:tcW w:w="51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61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56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56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47" w:type="dxa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52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必修</w:t>
            </w:r>
          </w:p>
        </w:tc>
        <w:tc>
          <w:tcPr>
            <w:tcW w:w="908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特色人才培养</w:t>
            </w: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370106TS</w:t>
            </w:r>
          </w:p>
        </w:tc>
        <w:tc>
          <w:tcPr>
            <w:tcW w:w="2164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创新创业讲座</w:t>
            </w:r>
          </w:p>
        </w:tc>
        <w:tc>
          <w:tcPr>
            <w:tcW w:w="51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761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</w:t>
            </w:r>
          </w:p>
        </w:tc>
        <w:tc>
          <w:tcPr>
            <w:tcW w:w="56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</w:t>
            </w:r>
          </w:p>
        </w:tc>
        <w:tc>
          <w:tcPr>
            <w:tcW w:w="56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747" w:type="dxa"/>
            <w:gridSpan w:val="2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第四学期</w:t>
            </w: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（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cs="Times New Roman"/>
                <w:szCs w:val="21"/>
              </w:rPr>
              <w:t>学分）</w:t>
            </w:r>
          </w:p>
        </w:tc>
        <w:tc>
          <w:tcPr>
            <w:tcW w:w="652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必修</w:t>
            </w:r>
          </w:p>
        </w:tc>
        <w:tc>
          <w:tcPr>
            <w:tcW w:w="908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特色人才培养</w:t>
            </w: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370103TS</w:t>
            </w:r>
          </w:p>
        </w:tc>
        <w:tc>
          <w:tcPr>
            <w:tcW w:w="2164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浙商创业经典案例</w:t>
            </w:r>
          </w:p>
        </w:tc>
        <w:tc>
          <w:tcPr>
            <w:tcW w:w="51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761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</w:t>
            </w:r>
          </w:p>
        </w:tc>
        <w:tc>
          <w:tcPr>
            <w:tcW w:w="56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</w:t>
            </w:r>
          </w:p>
        </w:tc>
        <w:tc>
          <w:tcPr>
            <w:tcW w:w="56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47" w:type="dxa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52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必修</w:t>
            </w:r>
          </w:p>
        </w:tc>
        <w:tc>
          <w:tcPr>
            <w:tcW w:w="908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特色人才培养</w:t>
            </w: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370104TS</w:t>
            </w:r>
          </w:p>
        </w:tc>
        <w:tc>
          <w:tcPr>
            <w:tcW w:w="2164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创业资源与商业计划书</w:t>
            </w:r>
          </w:p>
        </w:tc>
        <w:tc>
          <w:tcPr>
            <w:tcW w:w="51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</w:t>
            </w:r>
          </w:p>
        </w:tc>
        <w:tc>
          <w:tcPr>
            <w:tcW w:w="761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</w:t>
            </w:r>
          </w:p>
        </w:tc>
        <w:tc>
          <w:tcPr>
            <w:tcW w:w="56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</w:t>
            </w:r>
          </w:p>
        </w:tc>
        <w:tc>
          <w:tcPr>
            <w:tcW w:w="708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747" w:type="dxa"/>
            <w:gridSpan w:val="2"/>
            <w:vMerge w:val="continue"/>
          </w:tcPr>
          <w:p>
            <w:pPr>
              <w:spacing w:line="26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52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必修</w:t>
            </w:r>
          </w:p>
        </w:tc>
        <w:tc>
          <w:tcPr>
            <w:tcW w:w="908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特色人才培养</w:t>
            </w: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370105TS</w:t>
            </w:r>
          </w:p>
        </w:tc>
        <w:tc>
          <w:tcPr>
            <w:tcW w:w="2164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创业政策与趋势</w:t>
            </w:r>
          </w:p>
        </w:tc>
        <w:tc>
          <w:tcPr>
            <w:tcW w:w="51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</w:t>
            </w:r>
          </w:p>
        </w:tc>
        <w:tc>
          <w:tcPr>
            <w:tcW w:w="761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56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56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47" w:type="dxa"/>
            <w:gridSpan w:val="2"/>
            <w:vMerge w:val="continue"/>
          </w:tcPr>
          <w:p>
            <w:pPr>
              <w:spacing w:line="26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52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必修</w:t>
            </w:r>
          </w:p>
        </w:tc>
        <w:tc>
          <w:tcPr>
            <w:tcW w:w="908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特色人才培养</w:t>
            </w: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370107TS</w:t>
            </w:r>
          </w:p>
        </w:tc>
        <w:tc>
          <w:tcPr>
            <w:tcW w:w="2164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创新创业讲座</w:t>
            </w:r>
          </w:p>
        </w:tc>
        <w:tc>
          <w:tcPr>
            <w:tcW w:w="51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761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</w:t>
            </w:r>
          </w:p>
        </w:tc>
        <w:tc>
          <w:tcPr>
            <w:tcW w:w="56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</w:t>
            </w:r>
          </w:p>
        </w:tc>
        <w:tc>
          <w:tcPr>
            <w:tcW w:w="56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47" w:type="dxa"/>
            <w:gridSpan w:val="2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第五学期</w:t>
            </w: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（</w:t>
            </w:r>
            <w:r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ascii="Times New Roman" w:cs="Times New Roman"/>
                <w:szCs w:val="21"/>
              </w:rPr>
              <w:t>学分）</w:t>
            </w:r>
          </w:p>
        </w:tc>
        <w:tc>
          <w:tcPr>
            <w:tcW w:w="652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必修</w:t>
            </w:r>
          </w:p>
        </w:tc>
        <w:tc>
          <w:tcPr>
            <w:tcW w:w="908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特色人才培养</w:t>
            </w: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370108TS</w:t>
            </w:r>
          </w:p>
        </w:tc>
        <w:tc>
          <w:tcPr>
            <w:tcW w:w="2164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创业管理</w:t>
            </w:r>
          </w:p>
        </w:tc>
        <w:tc>
          <w:tcPr>
            <w:tcW w:w="51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61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56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56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47" w:type="dxa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52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必修</w:t>
            </w:r>
          </w:p>
        </w:tc>
        <w:tc>
          <w:tcPr>
            <w:tcW w:w="908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特色人才培养</w:t>
            </w: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370109TS</w:t>
            </w:r>
          </w:p>
        </w:tc>
        <w:tc>
          <w:tcPr>
            <w:tcW w:w="2164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创业营销</w:t>
            </w:r>
          </w:p>
        </w:tc>
        <w:tc>
          <w:tcPr>
            <w:tcW w:w="51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761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</w:t>
            </w:r>
          </w:p>
        </w:tc>
        <w:tc>
          <w:tcPr>
            <w:tcW w:w="56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</w:t>
            </w:r>
          </w:p>
        </w:tc>
        <w:tc>
          <w:tcPr>
            <w:tcW w:w="567" w:type="dxa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47" w:type="dxa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52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必修</w:t>
            </w:r>
          </w:p>
        </w:tc>
        <w:tc>
          <w:tcPr>
            <w:tcW w:w="908" w:type="dxa"/>
          </w:tcPr>
          <w:p>
            <w:pPr>
              <w:spacing w:line="26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特色人才培养</w:t>
            </w: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370110TS</w:t>
            </w:r>
          </w:p>
        </w:tc>
        <w:tc>
          <w:tcPr>
            <w:tcW w:w="2164" w:type="dxa"/>
            <w:vAlign w:val="center"/>
          </w:tcPr>
          <w:p>
            <w:pPr>
              <w:spacing w:line="260" w:lineRule="exact"/>
              <w:ind w:firstLine="630" w:firstLineChars="3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创意</w:t>
            </w:r>
            <w:r>
              <w:rPr>
                <w:rFonts w:ascii="Times New Roman" w:hAnsi="Times New Roman" w:cs="Times New Roman"/>
                <w:szCs w:val="21"/>
              </w:rPr>
              <w:t>DIY</w:t>
            </w:r>
          </w:p>
        </w:tc>
        <w:tc>
          <w:tcPr>
            <w:tcW w:w="51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761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</w:t>
            </w:r>
          </w:p>
        </w:tc>
        <w:tc>
          <w:tcPr>
            <w:tcW w:w="56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56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708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47" w:type="dxa"/>
            <w:gridSpan w:val="2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第六学期（</w:t>
            </w:r>
            <w:r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ascii="Times New Roman" w:cs="Times New Roman"/>
                <w:szCs w:val="21"/>
              </w:rPr>
              <w:t>学分）</w:t>
            </w:r>
          </w:p>
        </w:tc>
        <w:tc>
          <w:tcPr>
            <w:tcW w:w="652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必修</w:t>
            </w:r>
          </w:p>
        </w:tc>
        <w:tc>
          <w:tcPr>
            <w:tcW w:w="908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特色人才培养</w:t>
            </w: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370111TS</w:t>
            </w:r>
          </w:p>
        </w:tc>
        <w:tc>
          <w:tcPr>
            <w:tcW w:w="2164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技术创业与创新方法</w:t>
            </w:r>
          </w:p>
        </w:tc>
        <w:tc>
          <w:tcPr>
            <w:tcW w:w="51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61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56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56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47" w:type="dxa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52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必修</w:t>
            </w:r>
          </w:p>
        </w:tc>
        <w:tc>
          <w:tcPr>
            <w:tcW w:w="908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特色人才培养</w:t>
            </w: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370112TS</w:t>
            </w:r>
          </w:p>
        </w:tc>
        <w:tc>
          <w:tcPr>
            <w:tcW w:w="2164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创业竞赛实训</w:t>
            </w:r>
          </w:p>
        </w:tc>
        <w:tc>
          <w:tcPr>
            <w:tcW w:w="51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761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56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708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47" w:type="dxa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52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必修</w:t>
            </w:r>
          </w:p>
        </w:tc>
        <w:tc>
          <w:tcPr>
            <w:tcW w:w="908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特色人才培养</w:t>
            </w: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370113TS</w:t>
            </w:r>
          </w:p>
        </w:tc>
        <w:tc>
          <w:tcPr>
            <w:tcW w:w="2164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基于产品平台的双创商业服务实训</w:t>
            </w:r>
          </w:p>
        </w:tc>
        <w:tc>
          <w:tcPr>
            <w:tcW w:w="51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761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56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708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47" w:type="dxa"/>
            <w:gridSpan w:val="2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第七学期（</w:t>
            </w:r>
            <w:r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ascii="Times New Roman" w:cs="Times New Roman"/>
                <w:szCs w:val="21"/>
              </w:rPr>
              <w:t>学分）</w:t>
            </w:r>
          </w:p>
        </w:tc>
        <w:tc>
          <w:tcPr>
            <w:tcW w:w="652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必修</w:t>
            </w:r>
          </w:p>
        </w:tc>
        <w:tc>
          <w:tcPr>
            <w:tcW w:w="908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特色人才培养</w:t>
            </w: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370114TS</w:t>
            </w:r>
          </w:p>
        </w:tc>
        <w:tc>
          <w:tcPr>
            <w:tcW w:w="2164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风险管理与投融资</w:t>
            </w:r>
          </w:p>
        </w:tc>
        <w:tc>
          <w:tcPr>
            <w:tcW w:w="51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761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</w:t>
            </w:r>
          </w:p>
        </w:tc>
        <w:tc>
          <w:tcPr>
            <w:tcW w:w="56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</w:t>
            </w:r>
          </w:p>
        </w:tc>
        <w:tc>
          <w:tcPr>
            <w:tcW w:w="56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47" w:type="dxa"/>
            <w:gridSpan w:val="2"/>
            <w:vMerge w:val="continue"/>
          </w:tcPr>
          <w:p>
            <w:pPr>
              <w:spacing w:line="26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52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必修</w:t>
            </w:r>
          </w:p>
        </w:tc>
        <w:tc>
          <w:tcPr>
            <w:tcW w:w="908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特色人才培养</w:t>
            </w: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370115TS</w:t>
            </w:r>
          </w:p>
        </w:tc>
        <w:tc>
          <w:tcPr>
            <w:tcW w:w="2164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精益创业</w:t>
            </w:r>
          </w:p>
        </w:tc>
        <w:tc>
          <w:tcPr>
            <w:tcW w:w="51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761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</w:t>
            </w:r>
          </w:p>
        </w:tc>
        <w:tc>
          <w:tcPr>
            <w:tcW w:w="56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</w:t>
            </w:r>
          </w:p>
        </w:tc>
        <w:tc>
          <w:tcPr>
            <w:tcW w:w="56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47" w:type="dxa"/>
            <w:gridSpan w:val="2"/>
            <w:vMerge w:val="continue"/>
          </w:tcPr>
          <w:p>
            <w:pPr>
              <w:spacing w:line="26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52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必修</w:t>
            </w:r>
          </w:p>
        </w:tc>
        <w:tc>
          <w:tcPr>
            <w:tcW w:w="908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特色人才培养</w:t>
            </w: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370116TS</w:t>
            </w:r>
          </w:p>
        </w:tc>
        <w:tc>
          <w:tcPr>
            <w:tcW w:w="2164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创新创业综合实践</w:t>
            </w:r>
          </w:p>
        </w:tc>
        <w:tc>
          <w:tcPr>
            <w:tcW w:w="51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61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64</w:t>
            </w:r>
          </w:p>
        </w:tc>
        <w:tc>
          <w:tcPr>
            <w:tcW w:w="56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64</w:t>
            </w:r>
          </w:p>
        </w:tc>
        <w:tc>
          <w:tcPr>
            <w:tcW w:w="708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47" w:type="dxa"/>
            <w:gridSpan w:val="2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合计</w:t>
            </w:r>
          </w:p>
        </w:tc>
        <w:tc>
          <w:tcPr>
            <w:tcW w:w="652" w:type="dxa"/>
          </w:tcPr>
          <w:p>
            <w:pPr>
              <w:spacing w:line="26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08" w:type="dxa"/>
          </w:tcPr>
          <w:p>
            <w:pPr>
              <w:spacing w:line="26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64" w:type="dxa"/>
          </w:tcPr>
          <w:p>
            <w:pPr>
              <w:spacing w:line="26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18</w:t>
            </w:r>
          </w:p>
        </w:tc>
        <w:tc>
          <w:tcPr>
            <w:tcW w:w="761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360</w:t>
            </w:r>
          </w:p>
        </w:tc>
        <w:tc>
          <w:tcPr>
            <w:tcW w:w="56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208</w:t>
            </w:r>
          </w:p>
        </w:tc>
        <w:tc>
          <w:tcPr>
            <w:tcW w:w="567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</w:t>
            </w:r>
          </w:p>
        </w:tc>
        <w:tc>
          <w:tcPr>
            <w:tcW w:w="708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808" w:type="dxa"/>
            <w:gridSpan w:val="11"/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以下为推荐选修课程。建议根据学生的基础和兴趣自由选择，根据相关的课程属性及学生原专业的培养计划计算学分。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推</w:t>
            </w: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荐</w:t>
            </w: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选</w:t>
            </w: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修</w:t>
            </w: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课</w:t>
            </w:r>
          </w:p>
        </w:tc>
        <w:tc>
          <w:tcPr>
            <w:tcW w:w="793" w:type="dxa"/>
            <w:gridSpan w:val="2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课程</w:t>
            </w: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性质</w:t>
            </w:r>
          </w:p>
        </w:tc>
        <w:tc>
          <w:tcPr>
            <w:tcW w:w="908" w:type="dxa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课程</w:t>
            </w: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类别</w:t>
            </w: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课程代码</w:t>
            </w:r>
          </w:p>
        </w:tc>
        <w:tc>
          <w:tcPr>
            <w:tcW w:w="2164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课程名称</w:t>
            </w:r>
          </w:p>
        </w:tc>
        <w:tc>
          <w:tcPr>
            <w:tcW w:w="51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学分</w:t>
            </w:r>
          </w:p>
        </w:tc>
        <w:tc>
          <w:tcPr>
            <w:tcW w:w="761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总学时</w:t>
            </w:r>
          </w:p>
        </w:tc>
        <w:tc>
          <w:tcPr>
            <w:tcW w:w="56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理论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9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选修</w:t>
            </w:r>
          </w:p>
        </w:tc>
        <w:tc>
          <w:tcPr>
            <w:tcW w:w="908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特色人才培养</w:t>
            </w: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06315116</w:t>
            </w:r>
          </w:p>
        </w:tc>
        <w:tc>
          <w:tcPr>
            <w:tcW w:w="2164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现代管理基础</w:t>
            </w:r>
          </w:p>
        </w:tc>
        <w:tc>
          <w:tcPr>
            <w:tcW w:w="51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61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56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6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 xml:space="preserve">   </w:t>
            </w:r>
            <w:r>
              <w:rPr>
                <w:rFonts w:ascii="Times New Roman" w:cs="Times New Roman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9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选修</w:t>
            </w:r>
          </w:p>
        </w:tc>
        <w:tc>
          <w:tcPr>
            <w:tcW w:w="908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特色人才培养</w:t>
            </w: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06315121</w:t>
            </w:r>
          </w:p>
        </w:tc>
        <w:tc>
          <w:tcPr>
            <w:tcW w:w="2164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管理心理学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cs="Times New Roman"/>
                <w:szCs w:val="21"/>
              </w:rPr>
              <w:t>创业领导力）</w:t>
            </w:r>
          </w:p>
        </w:tc>
        <w:tc>
          <w:tcPr>
            <w:tcW w:w="51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61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56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9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选修</w:t>
            </w:r>
          </w:p>
        </w:tc>
        <w:tc>
          <w:tcPr>
            <w:tcW w:w="908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特色人才培养</w:t>
            </w:r>
          </w:p>
        </w:tc>
        <w:tc>
          <w:tcPr>
            <w:tcW w:w="1219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06315117</w:t>
            </w:r>
          </w:p>
        </w:tc>
        <w:tc>
          <w:tcPr>
            <w:tcW w:w="2164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财务管理</w:t>
            </w:r>
          </w:p>
        </w:tc>
        <w:tc>
          <w:tcPr>
            <w:tcW w:w="51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61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56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考查</w:t>
            </w:r>
          </w:p>
        </w:tc>
      </w:tr>
    </w:tbl>
    <w:p>
      <w:pPr>
        <w:spacing w:line="360" w:lineRule="auto"/>
        <w:jc w:val="right"/>
        <w:rPr>
          <w:sz w:val="24"/>
        </w:rPr>
      </w:pPr>
    </w:p>
    <w:sectPr>
      <w:pgSz w:w="11906" w:h="16838"/>
      <w:pgMar w:top="1135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3209"/>
    <w:rsid w:val="00025CB4"/>
    <w:rsid w:val="00052FE7"/>
    <w:rsid w:val="00053875"/>
    <w:rsid w:val="0006277E"/>
    <w:rsid w:val="00074710"/>
    <w:rsid w:val="00096CA6"/>
    <w:rsid w:val="000A64F8"/>
    <w:rsid w:val="000D5256"/>
    <w:rsid w:val="000E18E6"/>
    <w:rsid w:val="001122DC"/>
    <w:rsid w:val="0015125A"/>
    <w:rsid w:val="001545AD"/>
    <w:rsid w:val="00167479"/>
    <w:rsid w:val="001677D9"/>
    <w:rsid w:val="001955DD"/>
    <w:rsid w:val="001C5266"/>
    <w:rsid w:val="001D4797"/>
    <w:rsid w:val="001E43B4"/>
    <w:rsid w:val="00300AB9"/>
    <w:rsid w:val="003141D3"/>
    <w:rsid w:val="003377C8"/>
    <w:rsid w:val="00372B03"/>
    <w:rsid w:val="00377130"/>
    <w:rsid w:val="00377F19"/>
    <w:rsid w:val="003C23AD"/>
    <w:rsid w:val="003D4829"/>
    <w:rsid w:val="00440E00"/>
    <w:rsid w:val="004A7F3D"/>
    <w:rsid w:val="004C7E9F"/>
    <w:rsid w:val="004D5363"/>
    <w:rsid w:val="005526A5"/>
    <w:rsid w:val="00566637"/>
    <w:rsid w:val="00583AFE"/>
    <w:rsid w:val="00587AD7"/>
    <w:rsid w:val="005B023C"/>
    <w:rsid w:val="005E1974"/>
    <w:rsid w:val="005E2CB3"/>
    <w:rsid w:val="005E54D9"/>
    <w:rsid w:val="005F329E"/>
    <w:rsid w:val="00610F4E"/>
    <w:rsid w:val="00613C20"/>
    <w:rsid w:val="0064548A"/>
    <w:rsid w:val="006D063E"/>
    <w:rsid w:val="00714F5D"/>
    <w:rsid w:val="00772EA3"/>
    <w:rsid w:val="007A6175"/>
    <w:rsid w:val="007B4885"/>
    <w:rsid w:val="00803829"/>
    <w:rsid w:val="0084406B"/>
    <w:rsid w:val="00864CE5"/>
    <w:rsid w:val="008704CD"/>
    <w:rsid w:val="00883CDD"/>
    <w:rsid w:val="008E3FDF"/>
    <w:rsid w:val="00916AA0"/>
    <w:rsid w:val="00935A29"/>
    <w:rsid w:val="0095452F"/>
    <w:rsid w:val="00963B18"/>
    <w:rsid w:val="00964C92"/>
    <w:rsid w:val="009B782E"/>
    <w:rsid w:val="009E00AC"/>
    <w:rsid w:val="009E24F0"/>
    <w:rsid w:val="00A01A63"/>
    <w:rsid w:val="00A05685"/>
    <w:rsid w:val="00A437B4"/>
    <w:rsid w:val="00A949D5"/>
    <w:rsid w:val="00AD6A2C"/>
    <w:rsid w:val="00AF40AE"/>
    <w:rsid w:val="00B267D3"/>
    <w:rsid w:val="00B410A0"/>
    <w:rsid w:val="00B743A9"/>
    <w:rsid w:val="00BA6E1C"/>
    <w:rsid w:val="00BA7162"/>
    <w:rsid w:val="00BB61C1"/>
    <w:rsid w:val="00BC469E"/>
    <w:rsid w:val="00BE0981"/>
    <w:rsid w:val="00BF1698"/>
    <w:rsid w:val="00C16BF6"/>
    <w:rsid w:val="00C260EB"/>
    <w:rsid w:val="00C32A28"/>
    <w:rsid w:val="00C35651"/>
    <w:rsid w:val="00C61B43"/>
    <w:rsid w:val="00CC0273"/>
    <w:rsid w:val="00CC0423"/>
    <w:rsid w:val="00CE165F"/>
    <w:rsid w:val="00D03E0B"/>
    <w:rsid w:val="00D50FFE"/>
    <w:rsid w:val="00D60848"/>
    <w:rsid w:val="00D7288D"/>
    <w:rsid w:val="00D851EC"/>
    <w:rsid w:val="00D92208"/>
    <w:rsid w:val="00DC191E"/>
    <w:rsid w:val="00E125D9"/>
    <w:rsid w:val="00E14270"/>
    <w:rsid w:val="00E37937"/>
    <w:rsid w:val="00E53209"/>
    <w:rsid w:val="00E570FA"/>
    <w:rsid w:val="00E778EA"/>
    <w:rsid w:val="00E81B89"/>
    <w:rsid w:val="00EC2095"/>
    <w:rsid w:val="00ED7244"/>
    <w:rsid w:val="00F74DFF"/>
    <w:rsid w:val="00FE45F5"/>
    <w:rsid w:val="00FE6C0C"/>
    <w:rsid w:val="00FF5762"/>
    <w:rsid w:val="7D5571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20"/>
    <w:rPr>
      <w:i/>
      <w:iCs/>
    </w:rPr>
  </w:style>
  <w:style w:type="character" w:styleId="8">
    <w:name w:val="Hyperlink"/>
    <w:basedOn w:val="6"/>
    <w:unhideWhenUsed/>
    <w:uiPriority w:val="99"/>
    <w:rPr>
      <w:color w:val="0000FF" w:themeColor="hyperlink"/>
      <w:u w:val="single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apple-converted-space"/>
    <w:basedOn w:val="6"/>
    <w:uiPriority w:val="0"/>
  </w:style>
  <w:style w:type="character" w:customStyle="1" w:styleId="12">
    <w:name w:val="页眉 Char"/>
    <w:basedOn w:val="6"/>
    <w:link w:val="5"/>
    <w:uiPriority w:val="99"/>
    <w:rPr>
      <w:sz w:val="18"/>
      <w:szCs w:val="18"/>
    </w:rPr>
  </w:style>
  <w:style w:type="character" w:customStyle="1" w:styleId="13">
    <w:name w:val="页脚 Char"/>
    <w:basedOn w:val="6"/>
    <w:link w:val="4"/>
    <w:uiPriority w:val="99"/>
    <w:rPr>
      <w:sz w:val="18"/>
      <w:szCs w:val="18"/>
    </w:rPr>
  </w:style>
  <w:style w:type="character" w:customStyle="1" w:styleId="14">
    <w:name w:val="日期 Char"/>
    <w:basedOn w:val="6"/>
    <w:link w:val="2"/>
    <w:semiHidden/>
    <w:uiPriority w:val="99"/>
  </w:style>
  <w:style w:type="character" w:customStyle="1" w:styleId="15">
    <w:name w:val="批注框文本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1273</Words>
  <Characters>1465</Characters>
  <Lines>293</Lines>
  <Paragraphs>304</Paragraphs>
  <TotalTime>0</TotalTime>
  <ScaleCrop>false</ScaleCrop>
  <LinksUpToDate>false</LinksUpToDate>
  <CharactersWithSpaces>2434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2017-06-09T03:03:00Z</dcterms:created>
  <dc:creator>Lenovo</dc:creator>
  <cp:lastModifiedBy>Administrator</cp:lastModifiedBy>
  <cp:lastPrinted>2017-06-15T03:27:00Z</cp:lastPrinted>
  <dcterms:modified xsi:type="dcterms:W3CDTF">2017-07-27T06:49:04Z</dcterms:modified>
  <cp:revision>152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